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1D9D6E" w14:textId="5F86A252" w:rsidR="008A4D98" w:rsidRPr="008A4D98" w:rsidRDefault="008A4D98" w:rsidP="008A4D98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A4D98">
        <w:rPr>
          <w:b/>
          <w:caps/>
        </w:rPr>
        <w:t>DOCKET NO. 51003</w:t>
      </w:r>
    </w:p>
    <w:p w14:paraId="562D5908" w14:textId="77777777" w:rsidR="008A4D98" w:rsidRPr="008A4D98" w:rsidRDefault="008A4D98" w:rsidP="008A4D98">
      <w:pPr>
        <w:keepNext w:val="0"/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608"/>
        <w:gridCol w:w="270"/>
        <w:gridCol w:w="4698"/>
      </w:tblGrid>
      <w:tr w:rsidR="008A4D98" w:rsidRPr="008A4D98" w14:paraId="6F8B8D18" w14:textId="77777777" w:rsidTr="005458C2">
        <w:trPr>
          <w:jc w:val="center"/>
        </w:trPr>
        <w:tc>
          <w:tcPr>
            <w:tcW w:w="4608" w:type="dxa"/>
          </w:tcPr>
          <w:p w14:paraId="46E5AA3A" w14:textId="77777777" w:rsidR="008A4D98" w:rsidRPr="008A4D98" w:rsidRDefault="008A4D98" w:rsidP="008A4D98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rFonts w:ascii="Times New Roman Bold" w:hAnsi="Times New Roman Bold"/>
                <w:b/>
                <w:caps/>
              </w:rPr>
            </w:pPr>
            <w:r w:rsidRPr="008A4D98">
              <w:rPr>
                <w:rFonts w:ascii="Times New Roman Bold" w:hAnsi="Times New Roman Bold"/>
                <w:b/>
                <w:caps/>
              </w:rPr>
              <w:t>APPLICATION OF OAK HILL RANCH ESTATES WATER AND CSWR-TEXAS UTILITY OPERATING COMPANY, LLC FOR SALE, TRANSFER, OR MERGER OF FACILITIES AND CERTIFICATE RIGHTS IN GUADALUPE AND WILSON</w:t>
            </w:r>
          </w:p>
          <w:p w14:paraId="24BD5A1B" w14:textId="73C0421E" w:rsidR="008A4D98" w:rsidRPr="008A4D98" w:rsidRDefault="008A4D98" w:rsidP="008A4D98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 w:rsidRPr="008A4D98">
              <w:rPr>
                <w:rFonts w:ascii="Times New Roman Bold" w:hAnsi="Times New Roman Bold"/>
                <w:b/>
                <w:caps/>
              </w:rPr>
              <w:t>COUNTIES</w:t>
            </w:r>
          </w:p>
        </w:tc>
        <w:tc>
          <w:tcPr>
            <w:tcW w:w="270" w:type="dxa"/>
          </w:tcPr>
          <w:p w14:paraId="0F367B41" w14:textId="77777777" w:rsidR="008A4D98" w:rsidRPr="008A4D98" w:rsidRDefault="008A4D98" w:rsidP="005458C2">
            <w:pPr>
              <w:keepNext w:val="0"/>
              <w:spacing w:after="0" w:line="240" w:lineRule="auto"/>
              <w:ind w:firstLine="0"/>
              <w:jc w:val="center"/>
              <w:outlineLvl w:val="9"/>
              <w:rPr>
                <w:b/>
                <w:szCs w:val="20"/>
              </w:rPr>
            </w:pPr>
            <w:r w:rsidRPr="008A4D98">
              <w:rPr>
                <w:b/>
                <w:szCs w:val="20"/>
              </w:rPr>
              <w:t>§</w:t>
            </w:r>
          </w:p>
          <w:p w14:paraId="38231DFE" w14:textId="77777777" w:rsidR="008A4D98" w:rsidRPr="008A4D98" w:rsidRDefault="008A4D98" w:rsidP="005458C2">
            <w:pPr>
              <w:keepNext w:val="0"/>
              <w:spacing w:after="0" w:line="240" w:lineRule="auto"/>
              <w:ind w:firstLine="0"/>
              <w:jc w:val="center"/>
              <w:outlineLvl w:val="9"/>
              <w:rPr>
                <w:b/>
                <w:szCs w:val="20"/>
              </w:rPr>
            </w:pPr>
            <w:r w:rsidRPr="008A4D98">
              <w:rPr>
                <w:b/>
                <w:szCs w:val="20"/>
              </w:rPr>
              <w:t>§</w:t>
            </w:r>
          </w:p>
          <w:p w14:paraId="364267A6" w14:textId="77777777" w:rsidR="008A4D98" w:rsidRPr="008A4D98" w:rsidRDefault="008A4D98" w:rsidP="005458C2">
            <w:pPr>
              <w:keepNext w:val="0"/>
              <w:spacing w:after="0" w:line="240" w:lineRule="auto"/>
              <w:ind w:firstLine="0"/>
              <w:jc w:val="center"/>
              <w:outlineLvl w:val="9"/>
              <w:rPr>
                <w:b/>
                <w:szCs w:val="20"/>
              </w:rPr>
            </w:pPr>
            <w:r w:rsidRPr="008A4D98">
              <w:rPr>
                <w:b/>
                <w:szCs w:val="20"/>
              </w:rPr>
              <w:t>§</w:t>
            </w:r>
          </w:p>
          <w:p w14:paraId="2C8F24FF" w14:textId="77777777" w:rsidR="008A4D98" w:rsidRPr="008A4D98" w:rsidRDefault="008A4D98" w:rsidP="005458C2">
            <w:pPr>
              <w:keepNext w:val="0"/>
              <w:spacing w:after="0" w:line="240" w:lineRule="auto"/>
              <w:ind w:firstLine="0"/>
              <w:jc w:val="center"/>
              <w:outlineLvl w:val="9"/>
              <w:rPr>
                <w:b/>
                <w:szCs w:val="20"/>
              </w:rPr>
            </w:pPr>
            <w:r w:rsidRPr="008A4D98">
              <w:rPr>
                <w:b/>
                <w:szCs w:val="20"/>
              </w:rPr>
              <w:t>§</w:t>
            </w:r>
          </w:p>
          <w:p w14:paraId="0A8B0E60" w14:textId="77777777" w:rsidR="008A4D98" w:rsidRPr="008A4D98" w:rsidRDefault="008A4D98" w:rsidP="005458C2">
            <w:pPr>
              <w:keepNext w:val="0"/>
              <w:spacing w:after="0" w:line="240" w:lineRule="auto"/>
              <w:ind w:firstLine="0"/>
              <w:jc w:val="center"/>
              <w:outlineLvl w:val="9"/>
              <w:rPr>
                <w:b/>
                <w:szCs w:val="20"/>
              </w:rPr>
            </w:pPr>
            <w:r w:rsidRPr="008A4D98">
              <w:rPr>
                <w:b/>
                <w:szCs w:val="20"/>
              </w:rPr>
              <w:t>§</w:t>
            </w:r>
          </w:p>
          <w:p w14:paraId="13B33425" w14:textId="77777777" w:rsidR="008A4D98" w:rsidRPr="008A4D98" w:rsidRDefault="008A4D98" w:rsidP="005458C2">
            <w:pPr>
              <w:keepNext w:val="0"/>
              <w:spacing w:after="0" w:line="240" w:lineRule="auto"/>
              <w:ind w:firstLine="0"/>
              <w:jc w:val="center"/>
              <w:outlineLvl w:val="9"/>
              <w:rPr>
                <w:b/>
                <w:szCs w:val="20"/>
              </w:rPr>
            </w:pPr>
            <w:r w:rsidRPr="008A4D98">
              <w:rPr>
                <w:b/>
                <w:szCs w:val="20"/>
              </w:rPr>
              <w:t>§</w:t>
            </w:r>
          </w:p>
          <w:p w14:paraId="5CE43CEA" w14:textId="77777777" w:rsidR="008A4D98" w:rsidRPr="008A4D98" w:rsidRDefault="008A4D98" w:rsidP="005458C2">
            <w:pPr>
              <w:keepNext w:val="0"/>
              <w:spacing w:after="0" w:line="240" w:lineRule="auto"/>
              <w:ind w:firstLine="0"/>
              <w:jc w:val="center"/>
              <w:outlineLvl w:val="9"/>
              <w:rPr>
                <w:b/>
                <w:szCs w:val="20"/>
              </w:rPr>
            </w:pPr>
            <w:r w:rsidRPr="008A4D98">
              <w:rPr>
                <w:b/>
                <w:szCs w:val="20"/>
              </w:rPr>
              <w:t>§</w:t>
            </w:r>
          </w:p>
          <w:p w14:paraId="3B01D62B" w14:textId="77777777" w:rsidR="008A4D98" w:rsidRPr="008A4D98" w:rsidRDefault="008A4D98" w:rsidP="005458C2">
            <w:pPr>
              <w:keepNext w:val="0"/>
              <w:spacing w:after="0" w:line="240" w:lineRule="auto"/>
              <w:ind w:firstLine="0"/>
              <w:jc w:val="center"/>
              <w:outlineLvl w:val="9"/>
              <w:rPr>
                <w:b/>
                <w:szCs w:val="20"/>
              </w:rPr>
            </w:pPr>
            <w:r w:rsidRPr="008A4D98">
              <w:rPr>
                <w:b/>
                <w:szCs w:val="20"/>
              </w:rPr>
              <w:t>§</w:t>
            </w:r>
          </w:p>
        </w:tc>
        <w:tc>
          <w:tcPr>
            <w:tcW w:w="4698" w:type="dxa"/>
          </w:tcPr>
          <w:p w14:paraId="5081FE72" w14:textId="77777777" w:rsidR="008A4D98" w:rsidRPr="008A4D98" w:rsidRDefault="008A4D98" w:rsidP="005458C2">
            <w:pPr>
              <w:keepNext w:val="0"/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A4D98">
              <w:rPr>
                <w:b/>
                <w:bCs/>
                <w:caps/>
                <w:szCs w:val="20"/>
              </w:rPr>
              <w:t>PUBLIC UTILITY COMMISSION</w:t>
            </w:r>
          </w:p>
          <w:p w14:paraId="260B388D" w14:textId="77777777" w:rsidR="008A4D98" w:rsidRPr="008A4D98" w:rsidRDefault="008A4D98" w:rsidP="005458C2">
            <w:pPr>
              <w:keepNext w:val="0"/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17854A99" w14:textId="77777777" w:rsidR="008A4D98" w:rsidRPr="008A4D98" w:rsidRDefault="008A4D98" w:rsidP="005458C2">
            <w:pPr>
              <w:keepNext w:val="0"/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A4D98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57B0D6CA" w14:textId="77777777" w:rsidR="008A4D98" w:rsidRPr="008A4D98" w:rsidRDefault="008A4D98" w:rsidP="008A4D98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362CF400" w14:textId="77777777" w:rsidR="008A4D98" w:rsidRPr="008A4D98" w:rsidRDefault="008A4D98" w:rsidP="008A4D98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A4D98">
        <w:rPr>
          <w:b/>
          <w:caps/>
        </w:rPr>
        <w:t>Commission Staff’s REQUEST FOR EXTENSION</w:t>
      </w:r>
    </w:p>
    <w:p w14:paraId="75997E10" w14:textId="77777777" w:rsidR="008A4D98" w:rsidRPr="008A4D98" w:rsidRDefault="008A4D98" w:rsidP="008A4D98">
      <w:pPr>
        <w:keepNext w:val="0"/>
        <w:spacing w:after="0" w:line="240" w:lineRule="auto"/>
        <w:ind w:firstLine="0"/>
        <w:jc w:val="center"/>
        <w:outlineLvl w:val="9"/>
        <w:rPr>
          <w:b/>
          <w:caps/>
          <w:highlight w:val="yellow"/>
        </w:rPr>
      </w:pPr>
    </w:p>
    <w:p w14:paraId="0905CCC7" w14:textId="77777777" w:rsidR="008A4D98" w:rsidRDefault="008A4D98" w:rsidP="008A4D98">
      <w:pPr>
        <w:autoSpaceDE w:val="0"/>
        <w:autoSpaceDN w:val="0"/>
        <w:adjustRightInd w:val="0"/>
        <w:spacing w:after="0"/>
        <w:rPr>
          <w:szCs w:val="20"/>
        </w:rPr>
      </w:pPr>
      <w:r w:rsidRPr="0038023A">
        <w:rPr>
          <w:szCs w:val="20"/>
        </w:rPr>
        <w:t xml:space="preserve">On </w:t>
      </w:r>
      <w:r>
        <w:rPr>
          <w:szCs w:val="20"/>
        </w:rPr>
        <w:t>July</w:t>
      </w:r>
      <w:r w:rsidRPr="0038023A">
        <w:rPr>
          <w:szCs w:val="20"/>
        </w:rPr>
        <w:t xml:space="preserve"> </w:t>
      </w:r>
      <w:r>
        <w:rPr>
          <w:szCs w:val="20"/>
        </w:rPr>
        <w:t>1</w:t>
      </w:r>
      <w:r w:rsidRPr="0038023A">
        <w:rPr>
          <w:szCs w:val="20"/>
        </w:rPr>
        <w:t xml:space="preserve">, 2020, </w:t>
      </w:r>
      <w:r>
        <w:rPr>
          <w:szCs w:val="20"/>
        </w:rPr>
        <w:t>Oak Hill Ranch Estates Water Company (Oak Hill)</w:t>
      </w:r>
      <w:r w:rsidRPr="0038023A">
        <w:rPr>
          <w:szCs w:val="20"/>
        </w:rPr>
        <w:t xml:space="preserve"> and</w:t>
      </w:r>
      <w:r>
        <w:rPr>
          <w:szCs w:val="20"/>
        </w:rPr>
        <w:t xml:space="preserve"> CSWR-Texas Utility Operating Company, LLC (CSWR-Texas) </w:t>
      </w:r>
      <w:r w:rsidRPr="0038023A">
        <w:rPr>
          <w:szCs w:val="20"/>
        </w:rPr>
        <w:t xml:space="preserve">(collectively, Applicants) filed an application for sale, transfer, or merger of facilities and certificate of convenience and necessity (CCN) rights in </w:t>
      </w:r>
      <w:r>
        <w:rPr>
          <w:szCs w:val="20"/>
        </w:rPr>
        <w:t xml:space="preserve">Guadalupe and Wilson </w:t>
      </w:r>
      <w:r w:rsidRPr="00967398">
        <w:rPr>
          <w:szCs w:val="20"/>
        </w:rPr>
        <w:t>Counties.  The total requested area includes 196 connections and 1,857 acres comprised of existing service area that will be transferred, existing service area that will be decertified, and uncertificated area.</w:t>
      </w:r>
    </w:p>
    <w:p w14:paraId="3E8DA750" w14:textId="6A47E818" w:rsidR="008A4D98" w:rsidRPr="000C4539" w:rsidRDefault="008A4D98" w:rsidP="000C4539">
      <w:pPr>
        <w:autoSpaceDE w:val="0"/>
        <w:autoSpaceDN w:val="0"/>
        <w:adjustRightInd w:val="0"/>
        <w:spacing w:after="0"/>
        <w:rPr>
          <w:szCs w:val="20"/>
        </w:rPr>
      </w:pPr>
      <w:r w:rsidRPr="000C4539">
        <w:rPr>
          <w:szCs w:val="20"/>
        </w:rPr>
        <w:t xml:space="preserve">On </w:t>
      </w:r>
      <w:r w:rsidR="000C4539" w:rsidRPr="000C4539">
        <w:rPr>
          <w:szCs w:val="20"/>
        </w:rPr>
        <w:t>June</w:t>
      </w:r>
      <w:r w:rsidRPr="000C4539">
        <w:rPr>
          <w:szCs w:val="20"/>
        </w:rPr>
        <w:t xml:space="preserve"> </w:t>
      </w:r>
      <w:r w:rsidR="000C4539" w:rsidRPr="000C4539">
        <w:rPr>
          <w:szCs w:val="20"/>
        </w:rPr>
        <w:t>8</w:t>
      </w:r>
      <w:r w:rsidRPr="000C4539">
        <w:rPr>
          <w:szCs w:val="20"/>
        </w:rPr>
        <w:t>, 2021, the administrative law judge (ALJ) issued Order No. 1</w:t>
      </w:r>
      <w:r w:rsidR="000C4539" w:rsidRPr="000C4539">
        <w:rPr>
          <w:szCs w:val="20"/>
        </w:rPr>
        <w:t>2</w:t>
      </w:r>
      <w:r w:rsidRPr="000C4539">
        <w:rPr>
          <w:szCs w:val="20"/>
        </w:rPr>
        <w:t xml:space="preserve">, requiring </w:t>
      </w:r>
      <w:r w:rsidR="000C4539" w:rsidRPr="000C4539">
        <w:rPr>
          <w:szCs w:val="20"/>
        </w:rPr>
        <w:t>the parties</w:t>
      </w:r>
      <w:r w:rsidRPr="000C4539">
        <w:rPr>
          <w:szCs w:val="20"/>
        </w:rPr>
        <w:t xml:space="preserve"> to </w:t>
      </w:r>
      <w:r w:rsidR="000C4539" w:rsidRPr="000C4539">
        <w:rPr>
          <w:szCs w:val="20"/>
        </w:rPr>
        <w:t>jointly file a supplemental motion</w:t>
      </w:r>
      <w:r w:rsidR="000C4539" w:rsidRPr="000C4539">
        <w:t xml:space="preserve"> to admit evidence, and proposed notice of approval, including findings of fact, conclusions of law, and ordering paragraphs </w:t>
      </w:r>
      <w:r w:rsidR="000C4539" w:rsidRPr="000C4539">
        <w:rPr>
          <w:szCs w:val="20"/>
        </w:rPr>
        <w:t>by</w:t>
      </w:r>
      <w:r w:rsidRPr="000C4539">
        <w:rPr>
          <w:szCs w:val="20"/>
        </w:rPr>
        <w:t xml:space="preserve"> </w:t>
      </w:r>
      <w:r w:rsidR="000C4539" w:rsidRPr="000C4539">
        <w:rPr>
          <w:szCs w:val="20"/>
        </w:rPr>
        <w:t>August</w:t>
      </w:r>
      <w:r w:rsidRPr="000C4539">
        <w:rPr>
          <w:szCs w:val="20"/>
        </w:rPr>
        <w:t xml:space="preserve"> </w:t>
      </w:r>
      <w:r w:rsidR="000C4539" w:rsidRPr="000C4539">
        <w:rPr>
          <w:szCs w:val="20"/>
        </w:rPr>
        <w:t>6</w:t>
      </w:r>
      <w:r w:rsidRPr="000C4539">
        <w:rPr>
          <w:szCs w:val="20"/>
        </w:rPr>
        <w:t xml:space="preserve">, 2021. </w:t>
      </w:r>
    </w:p>
    <w:p w14:paraId="62997947" w14:textId="77777777" w:rsidR="008A4D98" w:rsidRPr="000C4539" w:rsidRDefault="008A4D98" w:rsidP="008A4D98">
      <w:pPr>
        <w:keepNext w:val="0"/>
        <w:spacing w:after="0" w:line="240" w:lineRule="auto"/>
        <w:ind w:firstLine="0"/>
      </w:pPr>
    </w:p>
    <w:p w14:paraId="34CE7C39" w14:textId="77777777" w:rsidR="008A4D98" w:rsidRPr="000C4539" w:rsidRDefault="008A4D98" w:rsidP="008A4D98">
      <w:pPr>
        <w:keepNext w:val="0"/>
        <w:numPr>
          <w:ilvl w:val="0"/>
          <w:numId w:val="1"/>
        </w:numPr>
        <w:spacing w:after="0" w:line="240" w:lineRule="auto"/>
        <w:jc w:val="center"/>
        <w:outlineLvl w:val="9"/>
        <w:rPr>
          <w:b/>
          <w:caps/>
        </w:rPr>
      </w:pPr>
      <w:bookmarkStart w:id="0" w:name="_Hlk74815692"/>
      <w:r w:rsidRPr="000C4539">
        <w:rPr>
          <w:b/>
          <w:caps/>
        </w:rPr>
        <w:t>Request for Extension</w:t>
      </w:r>
    </w:p>
    <w:p w14:paraId="708071F8" w14:textId="77777777" w:rsidR="008A4D98" w:rsidRPr="000C4539" w:rsidRDefault="008A4D98" w:rsidP="008A4D98">
      <w:pPr>
        <w:keepNext w:val="0"/>
        <w:spacing w:after="0" w:line="240" w:lineRule="auto"/>
        <w:ind w:left="1080" w:firstLine="0"/>
        <w:outlineLvl w:val="9"/>
        <w:rPr>
          <w:b/>
          <w:caps/>
        </w:rPr>
      </w:pPr>
    </w:p>
    <w:p w14:paraId="67B09313" w14:textId="745F70B9" w:rsidR="000C4539" w:rsidRDefault="008A4D98" w:rsidP="008A4D98">
      <w:pPr>
        <w:keepNext w:val="0"/>
        <w:spacing w:after="0"/>
        <w:ind w:firstLine="0"/>
      </w:pPr>
      <w:r w:rsidRPr="000C4539">
        <w:tab/>
        <w:t xml:space="preserve">Under 16 TAC § 22.4(b), Staff (Staff) of the Public Utility Commission of Texas (Commission) may request that the time allowed for filing any documents be extended for good cause.  Neither Staff nor counsel for </w:t>
      </w:r>
      <w:r w:rsidRPr="000C4539">
        <w:rPr>
          <w:szCs w:val="20"/>
        </w:rPr>
        <w:t>CSWR-Texas</w:t>
      </w:r>
      <w:r w:rsidRPr="000C4539">
        <w:t xml:space="preserve"> has succeeded in </w:t>
      </w:r>
      <w:proofErr w:type="gramStart"/>
      <w:r w:rsidR="003622AF">
        <w:t>making contact with</w:t>
      </w:r>
      <w:proofErr w:type="gramEnd"/>
      <w:r w:rsidR="003622AF" w:rsidRPr="000C4539">
        <w:t xml:space="preserve"> </w:t>
      </w:r>
      <w:r w:rsidRPr="000C4539">
        <w:t>Mr</w:t>
      </w:r>
      <w:r w:rsidR="000C4539" w:rsidRPr="000C4539">
        <w:t>.</w:t>
      </w:r>
      <w:r w:rsidRPr="000C4539">
        <w:t xml:space="preserve"> Billings regarding his consent to the final map and certificate.  </w:t>
      </w:r>
      <w:r w:rsidR="003622AF">
        <w:t xml:space="preserve">In order to allow Staff and CSWR-Texas more time to attempt to contact Mr. Billings and obtain his consent, </w:t>
      </w:r>
      <w:r w:rsidRPr="000C4539">
        <w:t>Staff</w:t>
      </w:r>
      <w:r w:rsidR="003622AF">
        <w:t xml:space="preserve"> respectfully</w:t>
      </w:r>
      <w:r w:rsidRPr="000C4539">
        <w:t xml:space="preserve"> requests that the parties’ deadline</w:t>
      </w:r>
      <w:bookmarkEnd w:id="0"/>
      <w:r w:rsidRPr="000C4539">
        <w:t xml:space="preserve"> to file joint proposed findings of fact and conclusions of law be extended to August 18, 2021.</w:t>
      </w:r>
      <w:r w:rsidR="000C4539">
        <w:t xml:space="preserve">  Counsel for CSWR-Texas is not opposed to </w:t>
      </w:r>
      <w:r w:rsidR="003622AF">
        <w:t xml:space="preserve">this </w:t>
      </w:r>
      <w:r w:rsidR="000C4539">
        <w:t>request for extension.</w:t>
      </w:r>
    </w:p>
    <w:p w14:paraId="06C73329" w14:textId="5A16E5A2" w:rsidR="003622AF" w:rsidRDefault="003622AF" w:rsidP="008A4D98">
      <w:pPr>
        <w:keepNext w:val="0"/>
        <w:spacing w:after="0"/>
        <w:ind w:firstLine="0"/>
      </w:pPr>
    </w:p>
    <w:p w14:paraId="3B745E94" w14:textId="77777777" w:rsidR="003622AF" w:rsidRPr="000C4539" w:rsidRDefault="003622AF" w:rsidP="008A4D98">
      <w:pPr>
        <w:keepNext w:val="0"/>
        <w:spacing w:after="0"/>
        <w:ind w:firstLine="0"/>
      </w:pPr>
    </w:p>
    <w:p w14:paraId="617222CB" w14:textId="77777777" w:rsidR="008A4D98" w:rsidRPr="000C4539" w:rsidRDefault="008A4D98" w:rsidP="008A4D98">
      <w:pPr>
        <w:keepNext w:val="0"/>
        <w:spacing w:after="0" w:line="240" w:lineRule="auto"/>
        <w:ind w:firstLine="0"/>
      </w:pPr>
    </w:p>
    <w:p w14:paraId="72ADA20E" w14:textId="77777777" w:rsidR="008A4D98" w:rsidRPr="000C4539" w:rsidRDefault="008A4D98" w:rsidP="008A4D98">
      <w:pPr>
        <w:keepNext w:val="0"/>
        <w:numPr>
          <w:ilvl w:val="0"/>
          <w:numId w:val="1"/>
        </w:numPr>
        <w:spacing w:after="0"/>
        <w:jc w:val="center"/>
        <w:rPr>
          <w:b/>
          <w:smallCaps/>
        </w:rPr>
      </w:pPr>
      <w:r w:rsidRPr="000C4539">
        <w:rPr>
          <w:b/>
          <w:smallCaps/>
        </w:rPr>
        <w:lastRenderedPageBreak/>
        <w:t>CONCLUSION</w:t>
      </w:r>
    </w:p>
    <w:p w14:paraId="08713050" w14:textId="1CF939A8" w:rsidR="000C4539" w:rsidRDefault="008A4D98" w:rsidP="008A4D98">
      <w:pPr>
        <w:keepNext w:val="0"/>
        <w:spacing w:after="0"/>
        <w:ind w:firstLine="0"/>
      </w:pPr>
      <w:r w:rsidRPr="000C4539">
        <w:tab/>
        <w:t xml:space="preserve">Staff respectfully requests the issuance of an order extending </w:t>
      </w:r>
      <w:r w:rsidR="000C4539">
        <w:t xml:space="preserve">the parties’ </w:t>
      </w:r>
      <w:r w:rsidRPr="000C4539">
        <w:t xml:space="preserve">deadline </w:t>
      </w:r>
      <w:r w:rsidR="000C4539">
        <w:t xml:space="preserve">to </w:t>
      </w:r>
      <w:r w:rsidRPr="000C4539">
        <w:t xml:space="preserve">file </w:t>
      </w:r>
      <w:r w:rsidR="000C4539">
        <w:t xml:space="preserve">a supplemental motion to admit evidence, and proposed notice of approval, including </w:t>
      </w:r>
      <w:r w:rsidRPr="000C4539">
        <w:t>findings of fact</w:t>
      </w:r>
      <w:r w:rsidR="000C4539">
        <w:t>,</w:t>
      </w:r>
      <w:r w:rsidRPr="000C4539">
        <w:t xml:space="preserve"> conclusions of law</w:t>
      </w:r>
      <w:r w:rsidR="000C4539">
        <w:t xml:space="preserve">, and ordering paragraphs </w:t>
      </w:r>
      <w:r w:rsidRPr="000C4539">
        <w:t xml:space="preserve">to </w:t>
      </w:r>
      <w:r w:rsidR="000C4539" w:rsidRPr="000C4539">
        <w:t>August</w:t>
      </w:r>
      <w:r w:rsidRPr="000C4539">
        <w:t xml:space="preserve"> </w:t>
      </w:r>
      <w:r w:rsidR="000C4539" w:rsidRPr="000C4539">
        <w:t>1</w:t>
      </w:r>
      <w:r w:rsidRPr="000C4539">
        <w:t>8, 2021</w:t>
      </w:r>
      <w:r w:rsidR="008A0014">
        <w:t>.</w:t>
      </w:r>
    </w:p>
    <w:p w14:paraId="1CDAF6C3" w14:textId="77777777" w:rsidR="003622AF" w:rsidRDefault="003622AF" w:rsidP="008A4D98">
      <w:pPr>
        <w:keepNext w:val="0"/>
        <w:spacing w:after="0"/>
        <w:ind w:firstLine="0"/>
      </w:pPr>
    </w:p>
    <w:p w14:paraId="0C35537B" w14:textId="77777777" w:rsidR="003622AF" w:rsidRDefault="003622AF" w:rsidP="008A4D98">
      <w:pPr>
        <w:keepNext w:val="0"/>
        <w:spacing w:after="0"/>
        <w:ind w:firstLine="0"/>
      </w:pPr>
    </w:p>
    <w:p w14:paraId="7576BCDB" w14:textId="77777777" w:rsidR="003622AF" w:rsidRDefault="003622AF" w:rsidP="008A4D98">
      <w:pPr>
        <w:keepNext w:val="0"/>
        <w:spacing w:after="0"/>
        <w:ind w:firstLine="0"/>
      </w:pPr>
    </w:p>
    <w:p w14:paraId="45AD1A5C" w14:textId="67382028" w:rsidR="008A4D98" w:rsidRPr="008474A6" w:rsidRDefault="008A4D98" w:rsidP="008A4D98">
      <w:pPr>
        <w:keepNext w:val="0"/>
        <w:spacing w:after="0"/>
        <w:ind w:firstLine="0"/>
      </w:pPr>
      <w:r w:rsidRPr="008474A6">
        <w:t xml:space="preserve">Dated: </w:t>
      </w:r>
      <w:r>
        <w:t>August 6</w:t>
      </w:r>
      <w:r w:rsidRPr="008474A6">
        <w:t>, 2021</w:t>
      </w:r>
    </w:p>
    <w:p w14:paraId="1CD91C28" w14:textId="77777777" w:rsidR="008A4D98" w:rsidRPr="008474A6" w:rsidRDefault="008A4D98" w:rsidP="008A4D98">
      <w:pPr>
        <w:keepNext w:val="0"/>
        <w:spacing w:after="0"/>
        <w:ind w:firstLine="0"/>
        <w:jc w:val="center"/>
        <w:outlineLvl w:val="9"/>
        <w:rPr>
          <w:bCs/>
        </w:rPr>
      </w:pPr>
    </w:p>
    <w:p w14:paraId="5019F11D" w14:textId="77777777" w:rsidR="008A4D98" w:rsidRPr="008474A6" w:rsidRDefault="008A4D98" w:rsidP="008A4D98">
      <w:pPr>
        <w:keepNext w:val="0"/>
        <w:spacing w:after="0" w:line="480" w:lineRule="auto"/>
        <w:ind w:left="4320" w:firstLine="0"/>
        <w:outlineLvl w:val="9"/>
        <w:rPr>
          <w:szCs w:val="20"/>
        </w:rPr>
      </w:pPr>
      <w:r w:rsidRPr="008474A6">
        <w:rPr>
          <w:szCs w:val="20"/>
        </w:rPr>
        <w:t>Respectfully Submitted,</w:t>
      </w:r>
    </w:p>
    <w:p w14:paraId="0E43C36C" w14:textId="77777777" w:rsidR="008A4D98" w:rsidRPr="008474A6" w:rsidRDefault="008A4D98" w:rsidP="008A4D98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8474A6">
        <w:rPr>
          <w:b/>
        </w:rPr>
        <w:t>PUBLIC UTILITY COMMISSION OF TEXAS LEGAL DIVISION</w:t>
      </w:r>
    </w:p>
    <w:p w14:paraId="58ACD090" w14:textId="77777777" w:rsidR="008A4D98" w:rsidRPr="008474A6" w:rsidRDefault="008A4D98" w:rsidP="008A4D98">
      <w:pPr>
        <w:keepNext w:val="0"/>
        <w:spacing w:after="0" w:line="240" w:lineRule="auto"/>
        <w:ind w:left="4320" w:firstLine="0"/>
        <w:outlineLvl w:val="9"/>
        <w:rPr>
          <w:szCs w:val="20"/>
        </w:rPr>
      </w:pPr>
    </w:p>
    <w:p w14:paraId="78CA0557" w14:textId="77777777" w:rsidR="008A4D98" w:rsidRPr="008474A6" w:rsidRDefault="008A4D98" w:rsidP="008A4D98">
      <w:pPr>
        <w:keepNext w:val="0"/>
        <w:spacing w:after="0" w:line="240" w:lineRule="auto"/>
        <w:ind w:left="4320" w:firstLine="0"/>
        <w:jc w:val="left"/>
        <w:outlineLvl w:val="9"/>
        <w:rPr>
          <w:szCs w:val="20"/>
        </w:rPr>
      </w:pPr>
      <w:r w:rsidRPr="008474A6">
        <w:rPr>
          <w:szCs w:val="20"/>
        </w:rPr>
        <w:t>Rachelle Nicolette Robles</w:t>
      </w:r>
    </w:p>
    <w:p w14:paraId="793BE36C" w14:textId="77777777" w:rsidR="008A4D98" w:rsidRPr="008474A6" w:rsidRDefault="008A4D98" w:rsidP="008A4D98">
      <w:pPr>
        <w:keepNext w:val="0"/>
        <w:spacing w:after="0" w:line="240" w:lineRule="auto"/>
        <w:ind w:left="4320" w:firstLine="0"/>
        <w:jc w:val="left"/>
        <w:outlineLvl w:val="9"/>
        <w:rPr>
          <w:szCs w:val="20"/>
        </w:rPr>
      </w:pPr>
      <w:r w:rsidRPr="008474A6">
        <w:rPr>
          <w:szCs w:val="20"/>
        </w:rPr>
        <w:t xml:space="preserve">Division Director </w:t>
      </w:r>
    </w:p>
    <w:p w14:paraId="09909A27" w14:textId="77777777" w:rsidR="008A4D98" w:rsidRPr="008474A6" w:rsidRDefault="008A4D98" w:rsidP="008A4D98">
      <w:pPr>
        <w:keepNext w:val="0"/>
        <w:spacing w:after="0" w:line="240" w:lineRule="auto"/>
        <w:ind w:left="4320" w:firstLine="0"/>
        <w:outlineLvl w:val="9"/>
        <w:rPr>
          <w:szCs w:val="20"/>
        </w:rPr>
      </w:pPr>
    </w:p>
    <w:p w14:paraId="0B767DA6" w14:textId="77777777" w:rsidR="008A4D98" w:rsidRPr="008474A6" w:rsidRDefault="008A4D98" w:rsidP="008A4D98">
      <w:pPr>
        <w:spacing w:after="0" w:line="240" w:lineRule="auto"/>
        <w:ind w:left="4320" w:firstLine="0"/>
        <w:outlineLvl w:val="9"/>
        <w:rPr>
          <w:szCs w:val="20"/>
        </w:rPr>
      </w:pPr>
      <w:r w:rsidRPr="008474A6">
        <w:rPr>
          <w:szCs w:val="20"/>
        </w:rPr>
        <w:t>Rustin Tawater</w:t>
      </w:r>
    </w:p>
    <w:p w14:paraId="5BBEF49D" w14:textId="77777777" w:rsidR="008A4D98" w:rsidRPr="008474A6" w:rsidRDefault="008A4D98" w:rsidP="008A4D98">
      <w:pPr>
        <w:spacing w:after="0" w:line="240" w:lineRule="auto"/>
        <w:ind w:left="4320" w:firstLine="0"/>
        <w:outlineLvl w:val="9"/>
        <w:rPr>
          <w:szCs w:val="20"/>
        </w:rPr>
      </w:pPr>
      <w:r w:rsidRPr="008474A6">
        <w:rPr>
          <w:szCs w:val="20"/>
        </w:rPr>
        <w:t>Managing Attorney</w:t>
      </w:r>
    </w:p>
    <w:p w14:paraId="47BB046D" w14:textId="77777777" w:rsidR="008A4D98" w:rsidRPr="008474A6" w:rsidRDefault="008A4D98" w:rsidP="008A4D98">
      <w:pPr>
        <w:spacing w:after="0" w:line="240" w:lineRule="auto"/>
        <w:ind w:left="4320" w:firstLine="0"/>
        <w:outlineLvl w:val="9"/>
        <w:rPr>
          <w:szCs w:val="20"/>
        </w:rPr>
      </w:pPr>
    </w:p>
    <w:p w14:paraId="6CA597D2" w14:textId="77777777" w:rsidR="008A4D98" w:rsidRPr="008474A6" w:rsidRDefault="008A4D98" w:rsidP="008A4D98">
      <w:pPr>
        <w:keepNext w:val="0"/>
        <w:spacing w:after="0" w:line="240" w:lineRule="auto"/>
        <w:ind w:left="4320" w:firstLine="0"/>
        <w:jc w:val="left"/>
        <w:outlineLvl w:val="9"/>
        <w:rPr>
          <w:szCs w:val="20"/>
        </w:rPr>
      </w:pPr>
      <w:r w:rsidRPr="008474A6">
        <w:rPr>
          <w:szCs w:val="20"/>
        </w:rPr>
        <w:tab/>
      </w:r>
      <w:r w:rsidRPr="008474A6">
        <w:rPr>
          <w:szCs w:val="20"/>
        </w:rPr>
        <w:tab/>
      </w:r>
    </w:p>
    <w:p w14:paraId="27BE4568" w14:textId="77777777" w:rsidR="008A4D98" w:rsidRPr="008474A6" w:rsidRDefault="008A4D98" w:rsidP="008A4D98">
      <w:pPr>
        <w:keepNext w:val="0"/>
        <w:spacing w:after="0" w:line="240" w:lineRule="auto"/>
        <w:ind w:left="4320" w:firstLine="0"/>
        <w:outlineLvl w:val="9"/>
        <w:rPr>
          <w:szCs w:val="20"/>
          <w:u w:val="single"/>
        </w:rPr>
      </w:pPr>
      <w:r w:rsidRPr="008474A6">
        <w:rPr>
          <w:szCs w:val="20"/>
          <w:u w:val="single"/>
        </w:rPr>
        <w:t>/</w:t>
      </w:r>
      <w:r w:rsidRPr="008474A6">
        <w:rPr>
          <w:i/>
          <w:iCs/>
          <w:szCs w:val="20"/>
          <w:u w:val="single"/>
        </w:rPr>
        <w:t>s</w:t>
      </w:r>
      <w:r w:rsidRPr="008474A6">
        <w:rPr>
          <w:szCs w:val="20"/>
          <w:u w:val="single"/>
        </w:rPr>
        <w:t>/ Phillip Lehmann</w:t>
      </w:r>
    </w:p>
    <w:p w14:paraId="497972D5" w14:textId="77777777" w:rsidR="008A4D98" w:rsidRPr="008474A6" w:rsidRDefault="008A4D98" w:rsidP="008A4D98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8474A6">
        <w:rPr>
          <w:szCs w:val="20"/>
        </w:rPr>
        <w:t>Phillip Lehmann</w:t>
      </w:r>
    </w:p>
    <w:p w14:paraId="53373D3B" w14:textId="77777777" w:rsidR="008A4D98" w:rsidRPr="008474A6" w:rsidRDefault="008A4D98" w:rsidP="008A4D98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8474A6">
        <w:rPr>
          <w:szCs w:val="20"/>
        </w:rPr>
        <w:t>State Bar No. 24100140</w:t>
      </w:r>
    </w:p>
    <w:p w14:paraId="0934D0D6" w14:textId="77777777" w:rsidR="008A4D98" w:rsidRPr="008474A6" w:rsidRDefault="008A4D98" w:rsidP="008A4D98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8474A6">
        <w:rPr>
          <w:szCs w:val="20"/>
        </w:rPr>
        <w:t>1701 N. Congress Avenue</w:t>
      </w:r>
    </w:p>
    <w:p w14:paraId="4A3C5165" w14:textId="77777777" w:rsidR="008A4D98" w:rsidRPr="008474A6" w:rsidRDefault="008A4D98" w:rsidP="008A4D98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8474A6">
        <w:rPr>
          <w:szCs w:val="20"/>
        </w:rPr>
        <w:t>P.O. Box 13326</w:t>
      </w:r>
    </w:p>
    <w:p w14:paraId="070B7D9D" w14:textId="77777777" w:rsidR="008A4D98" w:rsidRPr="008474A6" w:rsidRDefault="008A4D98" w:rsidP="008A4D98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8474A6">
        <w:rPr>
          <w:szCs w:val="20"/>
        </w:rPr>
        <w:t>Austin, Texas 78711-3326</w:t>
      </w:r>
    </w:p>
    <w:p w14:paraId="5EDEB56B" w14:textId="77777777" w:rsidR="008A4D98" w:rsidRPr="008474A6" w:rsidRDefault="008A4D98" w:rsidP="008A4D98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8474A6">
        <w:rPr>
          <w:szCs w:val="20"/>
        </w:rPr>
        <w:t>(512) 936-7385</w:t>
      </w:r>
    </w:p>
    <w:p w14:paraId="20E2AB5B" w14:textId="77777777" w:rsidR="008A4D98" w:rsidRPr="008474A6" w:rsidRDefault="008A4D98" w:rsidP="008A4D98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8474A6">
        <w:rPr>
          <w:szCs w:val="20"/>
        </w:rPr>
        <w:t>(512) 936-7268 (facsimile)</w:t>
      </w:r>
    </w:p>
    <w:p w14:paraId="32D48199" w14:textId="77777777" w:rsidR="008A4D98" w:rsidRPr="008474A6" w:rsidRDefault="008A4D98" w:rsidP="008A4D98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8474A6">
        <w:rPr>
          <w:szCs w:val="20"/>
        </w:rPr>
        <w:t>phillip.lehmann</w:t>
      </w:r>
      <w:r w:rsidRPr="008474A6">
        <w:t>@puc.texas.gov</w:t>
      </w:r>
    </w:p>
    <w:p w14:paraId="1D7CA59F" w14:textId="77777777" w:rsidR="008A4D98" w:rsidRPr="008474A6" w:rsidRDefault="008A4D98" w:rsidP="008A4D98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51EA92D6" w14:textId="77777777" w:rsidR="008A4D98" w:rsidRPr="008474A6" w:rsidRDefault="008A4D98" w:rsidP="008A4D98">
      <w:pPr>
        <w:spacing w:after="0"/>
        <w:ind w:firstLine="0"/>
        <w:outlineLvl w:val="9"/>
        <w:rPr>
          <w:b/>
        </w:rPr>
      </w:pPr>
    </w:p>
    <w:p w14:paraId="2F0FFFEC" w14:textId="77777777" w:rsidR="008A4D98" w:rsidRPr="00DB2993" w:rsidRDefault="008A4D98" w:rsidP="008A4D98">
      <w:pPr>
        <w:keepNext w:val="0"/>
        <w:spacing w:after="0" w:line="240" w:lineRule="auto"/>
        <w:ind w:firstLine="0"/>
        <w:outlineLvl w:val="9"/>
        <w:rPr>
          <w:b/>
          <w:highlight w:val="yellow"/>
        </w:rPr>
      </w:pPr>
    </w:p>
    <w:p w14:paraId="13D9D4F5" w14:textId="0ADA3881" w:rsidR="008A4D98" w:rsidRPr="008474A6" w:rsidRDefault="008A4D98" w:rsidP="008A4D98">
      <w:pPr>
        <w:spacing w:after="0"/>
        <w:ind w:firstLine="0"/>
        <w:jc w:val="center"/>
        <w:outlineLvl w:val="9"/>
        <w:rPr>
          <w:b/>
        </w:rPr>
      </w:pPr>
      <w:r w:rsidRPr="008474A6">
        <w:rPr>
          <w:b/>
        </w:rPr>
        <w:lastRenderedPageBreak/>
        <w:t xml:space="preserve">DOCKET NO. </w:t>
      </w:r>
      <w:r>
        <w:rPr>
          <w:b/>
        </w:rPr>
        <w:t>51003</w:t>
      </w:r>
      <w:r w:rsidRPr="008474A6">
        <w:rPr>
          <w:b/>
        </w:rPr>
        <w:t xml:space="preserve"> </w:t>
      </w:r>
    </w:p>
    <w:p w14:paraId="26CB74C7" w14:textId="77777777" w:rsidR="008A4D98" w:rsidRPr="008474A6" w:rsidRDefault="008A4D98" w:rsidP="008A4D98">
      <w:pPr>
        <w:spacing w:after="0" w:line="240" w:lineRule="auto"/>
        <w:ind w:firstLine="0"/>
        <w:jc w:val="center"/>
        <w:outlineLvl w:val="9"/>
        <w:rPr>
          <w:b/>
        </w:rPr>
      </w:pPr>
    </w:p>
    <w:p w14:paraId="664BAB7D" w14:textId="77777777" w:rsidR="008A4D98" w:rsidRPr="008474A6" w:rsidRDefault="008A4D98" w:rsidP="008A4D98">
      <w:pPr>
        <w:spacing w:after="0"/>
        <w:ind w:firstLine="0"/>
        <w:jc w:val="center"/>
        <w:outlineLvl w:val="9"/>
        <w:rPr>
          <w:b/>
        </w:rPr>
      </w:pPr>
      <w:r w:rsidRPr="008474A6">
        <w:rPr>
          <w:b/>
        </w:rPr>
        <w:t>CERTIFICATE OF SERVICE</w:t>
      </w:r>
    </w:p>
    <w:p w14:paraId="7FFED943" w14:textId="0BE0450E" w:rsidR="008A4D98" w:rsidRPr="008474A6" w:rsidRDefault="008A4D98" w:rsidP="008A4D98">
      <w:pPr>
        <w:spacing w:after="0"/>
        <w:outlineLvl w:val="9"/>
      </w:pPr>
      <w:r w:rsidRPr="008474A6">
        <w:t xml:space="preserve">I certify that, unless otherwise ordered by the presiding officer, notice of the filing of this document was provided to all parties of record on </w:t>
      </w:r>
      <w:r>
        <w:t>August 6</w:t>
      </w:r>
      <w:r w:rsidRPr="008474A6">
        <w:t>, 2021, in accordance with the Order Suspending Rules, issued in Project No. 50664.</w:t>
      </w:r>
    </w:p>
    <w:p w14:paraId="6EE1CD08" w14:textId="77777777" w:rsidR="008A4D98" w:rsidRPr="008474A6" w:rsidRDefault="008A4D98" w:rsidP="008A4D98">
      <w:pPr>
        <w:spacing w:after="0"/>
        <w:outlineLvl w:val="9"/>
      </w:pPr>
    </w:p>
    <w:p w14:paraId="6783A91C" w14:textId="77777777" w:rsidR="008A4D98" w:rsidRPr="008474A6" w:rsidRDefault="008A4D98" w:rsidP="008A4D98">
      <w:pPr>
        <w:spacing w:after="0" w:line="240" w:lineRule="auto"/>
        <w:outlineLvl w:val="9"/>
        <w:rPr>
          <w:u w:val="single"/>
        </w:rPr>
      </w:pPr>
      <w:r w:rsidRPr="008474A6">
        <w:tab/>
      </w:r>
      <w:r w:rsidRPr="008474A6">
        <w:tab/>
      </w:r>
      <w:r w:rsidRPr="008474A6">
        <w:tab/>
      </w:r>
      <w:r w:rsidRPr="008474A6">
        <w:tab/>
      </w:r>
      <w:r w:rsidRPr="008474A6">
        <w:tab/>
      </w:r>
      <w:r w:rsidRPr="008474A6">
        <w:tab/>
      </w:r>
      <w:r w:rsidRPr="008474A6">
        <w:rPr>
          <w:u w:val="single"/>
        </w:rPr>
        <w:t>/</w:t>
      </w:r>
      <w:r w:rsidRPr="008474A6">
        <w:rPr>
          <w:i/>
          <w:iCs/>
          <w:u w:val="single"/>
        </w:rPr>
        <w:t>s</w:t>
      </w:r>
      <w:r w:rsidRPr="008474A6">
        <w:rPr>
          <w:u w:val="single"/>
        </w:rPr>
        <w:t>/ Phillip Lehmann</w:t>
      </w:r>
    </w:p>
    <w:p w14:paraId="74456AE2" w14:textId="632F10CD" w:rsidR="00611E56" w:rsidRPr="000C4539" w:rsidRDefault="008A4D98" w:rsidP="000C4539">
      <w:pPr>
        <w:keepNext w:val="0"/>
        <w:spacing w:after="0" w:line="240" w:lineRule="auto"/>
        <w:ind w:firstLine="0"/>
        <w:outlineLvl w:val="9"/>
        <w:rPr>
          <w:szCs w:val="20"/>
        </w:rPr>
      </w:pPr>
      <w:r w:rsidRPr="008474A6">
        <w:rPr>
          <w:szCs w:val="20"/>
        </w:rPr>
        <w:tab/>
      </w:r>
      <w:r w:rsidRPr="008474A6">
        <w:rPr>
          <w:szCs w:val="20"/>
        </w:rPr>
        <w:tab/>
      </w:r>
      <w:r w:rsidRPr="008474A6">
        <w:rPr>
          <w:szCs w:val="20"/>
        </w:rPr>
        <w:tab/>
      </w:r>
      <w:r w:rsidRPr="008474A6">
        <w:rPr>
          <w:szCs w:val="20"/>
        </w:rPr>
        <w:tab/>
      </w:r>
      <w:r w:rsidRPr="008474A6">
        <w:rPr>
          <w:szCs w:val="20"/>
        </w:rPr>
        <w:tab/>
      </w:r>
      <w:r w:rsidRPr="008474A6">
        <w:rPr>
          <w:szCs w:val="20"/>
        </w:rPr>
        <w:tab/>
      </w:r>
      <w:r w:rsidRPr="008474A6">
        <w:rPr>
          <w:szCs w:val="20"/>
        </w:rPr>
        <w:tab/>
        <w:t>Phillip Lehmann</w:t>
      </w:r>
    </w:p>
    <w:sectPr w:rsidR="00611E56" w:rsidRPr="000C4539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BA0D47" w14:textId="77777777" w:rsidR="008C72A7" w:rsidRDefault="008C72A7">
      <w:pPr>
        <w:spacing w:after="0" w:line="240" w:lineRule="auto"/>
      </w:pPr>
      <w:r>
        <w:separator/>
      </w:r>
    </w:p>
  </w:endnote>
  <w:endnote w:type="continuationSeparator" w:id="0">
    <w:p w14:paraId="0819BFD7" w14:textId="77777777" w:rsidR="008C72A7" w:rsidRDefault="008C7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A359ED" w14:textId="77777777" w:rsidR="007F3F0F" w:rsidRDefault="008A0014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BDBF00" w14:textId="77777777" w:rsidR="007F3F0F" w:rsidRDefault="008C72A7" w:rsidP="008016FB">
    <w:pPr>
      <w:pStyle w:val="Footer"/>
    </w:pPr>
  </w:p>
  <w:p w14:paraId="32553E0A" w14:textId="77777777" w:rsidR="007F3F0F" w:rsidRDefault="008C72A7" w:rsidP="008016FB"/>
  <w:p w14:paraId="0B39D3B6" w14:textId="77777777" w:rsidR="007F3F0F" w:rsidRDefault="008C72A7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59670B" w14:textId="77777777" w:rsidR="007F3F0F" w:rsidRDefault="008A001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1BD2F122" w14:textId="77777777" w:rsidR="007F3F0F" w:rsidRDefault="008C72A7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3B89BF" w14:textId="77777777" w:rsidR="008C72A7" w:rsidRDefault="008C72A7">
      <w:pPr>
        <w:spacing w:after="0" w:line="240" w:lineRule="auto"/>
      </w:pPr>
      <w:r>
        <w:separator/>
      </w:r>
    </w:p>
  </w:footnote>
  <w:footnote w:type="continuationSeparator" w:id="0">
    <w:p w14:paraId="05958205" w14:textId="77777777" w:rsidR="008C72A7" w:rsidRDefault="008C72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041BD"/>
    <w:multiLevelType w:val="hybridMultilevel"/>
    <w:tmpl w:val="F3EE7374"/>
    <w:lvl w:ilvl="0" w:tplc="38A0A5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D98"/>
    <w:rsid w:val="000C4539"/>
    <w:rsid w:val="001662C0"/>
    <w:rsid w:val="00173CD0"/>
    <w:rsid w:val="001F5824"/>
    <w:rsid w:val="00223362"/>
    <w:rsid w:val="00282333"/>
    <w:rsid w:val="002D2C8F"/>
    <w:rsid w:val="00353564"/>
    <w:rsid w:val="003622AF"/>
    <w:rsid w:val="004A6E1A"/>
    <w:rsid w:val="004F31CC"/>
    <w:rsid w:val="00611E56"/>
    <w:rsid w:val="006C29C3"/>
    <w:rsid w:val="00701BB4"/>
    <w:rsid w:val="007E7307"/>
    <w:rsid w:val="008A0014"/>
    <w:rsid w:val="008A4D98"/>
    <w:rsid w:val="008C72A7"/>
    <w:rsid w:val="008E545F"/>
    <w:rsid w:val="009413E3"/>
    <w:rsid w:val="00943744"/>
    <w:rsid w:val="009F44FB"/>
    <w:rsid w:val="00A54178"/>
    <w:rsid w:val="00A71EBD"/>
    <w:rsid w:val="00B27101"/>
    <w:rsid w:val="00B44A19"/>
    <w:rsid w:val="00B90BF3"/>
    <w:rsid w:val="00C52E5B"/>
    <w:rsid w:val="00CA7137"/>
    <w:rsid w:val="00CB6611"/>
    <w:rsid w:val="00DA408D"/>
    <w:rsid w:val="00DB0B90"/>
    <w:rsid w:val="00E25724"/>
    <w:rsid w:val="00EE3785"/>
    <w:rsid w:val="00F14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D8EFE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D98"/>
    <w:pPr>
      <w:keepNext/>
      <w:spacing w:after="120" w:line="360" w:lineRule="auto"/>
      <w:ind w:firstLine="720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A4D98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8A4D98"/>
    <w:rPr>
      <w:rFonts w:ascii="Times New Roman" w:eastAsia="Times New Roman" w:hAnsi="Times New Roman" w:cs="Times New Roman"/>
      <w:sz w:val="16"/>
      <w:szCs w:val="24"/>
    </w:rPr>
  </w:style>
  <w:style w:type="character" w:styleId="PageNumber">
    <w:name w:val="page number"/>
    <w:basedOn w:val="DefaultParagraphFont"/>
    <w:rsid w:val="008A4D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411</Words>
  <Characters>2347</Characters>
  <Application>Microsoft Office Word</Application>
  <DocSecurity>0</DocSecurity>
  <Lines>19</Lines>
  <Paragraphs>5</Paragraphs>
  <ScaleCrop>false</ScaleCrop>
  <Company/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2021-08-06T13:51:00Z</dcterms:created>
  <dcterms:modified xsi:type="dcterms:W3CDTF">2021-08-06T13:51:00Z</dcterms:modified>
</cp:coreProperties>
</file>